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0931" w14:textId="77777777" w:rsidR="00EE037D" w:rsidRPr="00EE037D" w:rsidRDefault="00EE037D" w:rsidP="00EE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дисциплине "Психология общения"</w:t>
      </w:r>
    </w:p>
    <w:p w14:paraId="293B5A2B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  <w:r w:rsidRPr="007E27A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E27A3">
        <w:rPr>
          <w:rFonts w:ascii="Times New Roman" w:hAnsi="Times New Roman" w:cs="Times New Roman"/>
          <w:sz w:val="24"/>
          <w:szCs w:val="24"/>
        </w:rPr>
        <w:t xml:space="preserve"> внимательно</w:t>
      </w:r>
      <w:r w:rsidRPr="00EE037D">
        <w:rPr>
          <w:rFonts w:ascii="Times New Roman" w:hAnsi="Times New Roman" w:cs="Times New Roman"/>
          <w:sz w:val="24"/>
          <w:szCs w:val="24"/>
        </w:rPr>
        <w:t xml:space="preserve"> прочитайте вопросы и выполните задания. Общее количество баллов – 100.</w:t>
      </w:r>
    </w:p>
    <w:p w14:paraId="64FEF464" w14:textId="77777777" w:rsidR="00EE037D" w:rsidRPr="00EE037D" w:rsidRDefault="00EE037D" w:rsidP="00EE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Часть 1: Тестовые задания (20 баллов)</w:t>
      </w:r>
    </w:p>
    <w:p w14:paraId="23F29931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i/>
          <w:iCs/>
          <w:sz w:val="24"/>
          <w:szCs w:val="24"/>
        </w:rPr>
        <w:t>Выберите один или несколько правильных ответов. За каждый верный ответ – 1 балл.</w:t>
      </w:r>
    </w:p>
    <w:p w14:paraId="2CEB9FC1" w14:textId="77777777" w:rsidR="00A82672" w:rsidRPr="00A82672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Что из перечисленного НЕ является обязательным элементом структуры общения?</w:t>
      </w:r>
    </w:p>
    <w:p w14:paraId="665C765E" w14:textId="77777777" w:rsidR="00EE037D" w:rsidRPr="00EE037D" w:rsidRDefault="00EE037D" w:rsidP="00A82672">
      <w:pPr>
        <w:ind w:left="720"/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sz w:val="24"/>
          <w:szCs w:val="24"/>
        </w:rPr>
        <w:t> а) Отправитель б) Сообщение в) Шум (помехи) г) Получатель д) Технические средства записи</w:t>
      </w:r>
    </w:p>
    <w:p w14:paraId="0435EA64" w14:textId="77777777" w:rsidR="00A82672" w:rsidRPr="00A82672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Какой механизм познания партнеров по общению заключается в попытке поставить себя на место другого человека, чтобы понять его мысли и чувства?</w:t>
      </w:r>
    </w:p>
    <w:p w14:paraId="236DA392" w14:textId="77777777" w:rsidR="00EE037D" w:rsidRPr="00EE037D" w:rsidRDefault="00EE037D" w:rsidP="00A82672">
      <w:pPr>
        <w:ind w:left="720"/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sz w:val="24"/>
          <w:szCs w:val="24"/>
        </w:rPr>
        <w:t> а) Эмпатия б) Аттракция в) Идентификация г) Рефлексия</w:t>
      </w:r>
    </w:p>
    <w:p w14:paraId="4028D614" w14:textId="77777777" w:rsidR="00A82672" w:rsidRPr="00A82672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Какое эго-состояние по Э. Берну характеризуется спонтанностью, творчеством, эмоциональностью, а также капризностью и непослушанием?</w:t>
      </w:r>
    </w:p>
    <w:p w14:paraId="79A9A663" w14:textId="77777777" w:rsidR="00EE037D" w:rsidRPr="00EE037D" w:rsidRDefault="00EE037D" w:rsidP="00A82672">
      <w:pPr>
        <w:ind w:left="720"/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sz w:val="24"/>
          <w:szCs w:val="24"/>
        </w:rPr>
        <w:t> а) Родитель б) Взрослый в) Ребенок г) Наблюдатель</w:t>
      </w:r>
    </w:p>
    <w:p w14:paraId="7C611E18" w14:textId="77777777" w:rsidR="00A82672" w:rsidRPr="00A82672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Какая из сторон общения предполагает обмен информацией между людьми?</w:t>
      </w:r>
    </w:p>
    <w:p w14:paraId="34CC81C5" w14:textId="77777777" w:rsidR="00EE037D" w:rsidRPr="00EE037D" w:rsidRDefault="00EE037D" w:rsidP="00A82672">
      <w:pPr>
        <w:ind w:left="720"/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sz w:val="24"/>
          <w:szCs w:val="24"/>
        </w:rPr>
        <w:t> а) Перцептивная б) Интерактивная в) Коммуникативная г) Рефлексивная</w:t>
      </w:r>
    </w:p>
    <w:p w14:paraId="249B3092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В модели Томаса-Килмена стратегия поведения в конфликте, характеризующаяся низкой ориентацией на свои интересы и низкой ориентацией на интересы другого, называется:</w:t>
      </w:r>
      <w:r w:rsidRPr="00EE037D">
        <w:rPr>
          <w:rFonts w:ascii="Times New Roman" w:hAnsi="Times New Roman" w:cs="Times New Roman"/>
          <w:sz w:val="24"/>
          <w:szCs w:val="24"/>
        </w:rPr>
        <w:t> а) Соперничество б) Сотрудничество в) Избегание г) Приспособление</w:t>
      </w:r>
    </w:p>
    <w:p w14:paraId="70A307E2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Социальная перцепция – это:</w:t>
      </w:r>
      <w:r w:rsidRPr="00EE037D">
        <w:rPr>
          <w:rFonts w:ascii="Times New Roman" w:hAnsi="Times New Roman" w:cs="Times New Roman"/>
          <w:sz w:val="24"/>
          <w:szCs w:val="24"/>
        </w:rPr>
        <w:t> а) Процесс передачи информации б) Процесс межличностного познания, понимания и интерпретации друг друга в) Процесс организации совместной деятельности г) Процесс эмоционального заражения</w:t>
      </w:r>
    </w:p>
    <w:p w14:paraId="397267CE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Какой вид ролевого конфликта возникает, когда требования одной и той же роли противоречат друг другу?</w:t>
      </w:r>
      <w:r w:rsidRPr="00EE037D">
        <w:rPr>
          <w:rFonts w:ascii="Times New Roman" w:hAnsi="Times New Roman" w:cs="Times New Roman"/>
          <w:sz w:val="24"/>
          <w:szCs w:val="24"/>
        </w:rPr>
        <w:t> а) Межролевой конфликт б) Внутриролевой конфликт в) Личностно-ролевой конфликт г) Межгрупповой конфликт</w:t>
      </w:r>
    </w:p>
    <w:p w14:paraId="750529AB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Каузальная атрибуция – это процесс:</w:t>
      </w:r>
      <w:r w:rsidRPr="00EE037D">
        <w:rPr>
          <w:rFonts w:ascii="Times New Roman" w:hAnsi="Times New Roman" w:cs="Times New Roman"/>
          <w:sz w:val="24"/>
          <w:szCs w:val="24"/>
        </w:rPr>
        <w:t> а) Передачи эмоционального состояния б) Приписывания причин поведения другому человеку или себе в) Формирования привязанности г) Невербального общения</w:t>
      </w:r>
    </w:p>
    <w:p w14:paraId="621C6B2C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Тип взаимодействия, при котором стороны стремятся к достижению общих целей, объединяя усилия, называется:</w:t>
      </w:r>
      <w:r w:rsidRPr="00EE037D">
        <w:rPr>
          <w:rFonts w:ascii="Times New Roman" w:hAnsi="Times New Roman" w:cs="Times New Roman"/>
          <w:sz w:val="24"/>
          <w:szCs w:val="24"/>
        </w:rPr>
        <w:t> а) Конкуренция б) Конфликт в) Кооперация г) Конвергенция</w:t>
      </w:r>
    </w:p>
    <w:p w14:paraId="77485FF5" w14:textId="77777777" w:rsidR="00EE037D" w:rsidRPr="00EE037D" w:rsidRDefault="00EE037D" w:rsidP="00A8267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Какая функция социальной перцепции позволяет человеку понять, как он сам воспринимается другими?</w:t>
      </w:r>
      <w:r w:rsidRPr="00EE037D">
        <w:rPr>
          <w:rFonts w:ascii="Times New Roman" w:hAnsi="Times New Roman" w:cs="Times New Roman"/>
          <w:sz w:val="24"/>
          <w:szCs w:val="24"/>
        </w:rPr>
        <w:t> а) Познавательная б) Эмоционально-регулятивная в) Функция самопознания г) Функция организации взаимодействия</w:t>
      </w:r>
    </w:p>
    <w:p w14:paraId="2E962634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i/>
          <w:iCs/>
          <w:sz w:val="24"/>
          <w:szCs w:val="24"/>
        </w:rPr>
        <w:t>Для каждого из следующих вопросов выберите ВСЕ правильные ответы. За каждый полностью верный ответ – 2 балла.</w:t>
      </w:r>
    </w:p>
    <w:p w14:paraId="51445774" w14:textId="77777777" w:rsidR="00EE037D" w:rsidRPr="007E27A3" w:rsidRDefault="00EE037D" w:rsidP="00A8267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 характеристикам социальной роли относятся: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а) Наличие ожиданий со стороны окружающих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б) Набор предписанных действий и образцов поведения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в) Возможность полного игнорирования социальных норм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г) Гибкость и адаптивность к различным ситуациям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д) Отсутствие каких-либо ограничений для индивида</w:t>
      </w:r>
    </w:p>
    <w:p w14:paraId="45DBF0AE" w14:textId="77777777" w:rsidR="00EE037D" w:rsidRPr="00EE037D" w:rsidRDefault="00EE037D" w:rsidP="00EE037D">
      <w:pPr>
        <w:spacing w:after="0"/>
        <w:ind w:left="714"/>
        <w:rPr>
          <w:rFonts w:ascii="Times New Roman" w:hAnsi="Times New Roman" w:cs="Times New Roman"/>
          <w:sz w:val="24"/>
          <w:szCs w:val="24"/>
        </w:rPr>
      </w:pPr>
    </w:p>
    <w:p w14:paraId="21AD2080" w14:textId="77777777" w:rsidR="00EE037D" w:rsidRPr="007E27A3" w:rsidRDefault="00EE037D" w:rsidP="00A8267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lastRenderedPageBreak/>
        <w:t>К видам конфликтов по количеству участников относятся: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 а) Внутриличностный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б) Межличностный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в) Межгрупповой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 xml:space="preserve">г) Ролевой </w:t>
      </w:r>
      <w:r w:rsidR="007E27A3" w:rsidRPr="007E27A3">
        <w:rPr>
          <w:rFonts w:ascii="Times New Roman" w:hAnsi="Times New Roman" w:cs="Times New Roman"/>
          <w:sz w:val="24"/>
          <w:szCs w:val="24"/>
        </w:rPr>
        <w:t xml:space="preserve"> </w:t>
      </w:r>
      <w:r w:rsidRPr="00EE037D">
        <w:rPr>
          <w:rFonts w:ascii="Times New Roman" w:hAnsi="Times New Roman" w:cs="Times New Roman"/>
          <w:sz w:val="24"/>
          <w:szCs w:val="24"/>
        </w:rPr>
        <w:t>д)</w:t>
      </w:r>
      <w:r w:rsidR="007E27A3" w:rsidRPr="007E27A3">
        <w:rPr>
          <w:rFonts w:ascii="Times New Roman" w:hAnsi="Times New Roman" w:cs="Times New Roman"/>
          <w:sz w:val="24"/>
          <w:szCs w:val="24"/>
        </w:rPr>
        <w:t> </w:t>
      </w:r>
      <w:r w:rsidRPr="00EE037D">
        <w:rPr>
          <w:rFonts w:ascii="Times New Roman" w:hAnsi="Times New Roman" w:cs="Times New Roman"/>
          <w:sz w:val="24"/>
          <w:szCs w:val="24"/>
        </w:rPr>
        <w:t>Внутригрупповой</w:t>
      </w:r>
    </w:p>
    <w:p w14:paraId="09C48773" w14:textId="77777777" w:rsidR="00EE037D" w:rsidRPr="00EE037D" w:rsidRDefault="00EE037D" w:rsidP="00EE037D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</w:p>
    <w:p w14:paraId="538CFC0D" w14:textId="77777777" w:rsidR="00EE037D" w:rsidRPr="00EE037D" w:rsidRDefault="00EE037D" w:rsidP="00A8267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Что из перечисленного является индикатором "Взрослого" эго-состояния в общении?</w:t>
      </w:r>
      <w:r w:rsidRPr="00EE037D">
        <w:rPr>
          <w:rFonts w:ascii="Times New Roman" w:hAnsi="Times New Roman" w:cs="Times New Roman"/>
          <w:sz w:val="24"/>
          <w:szCs w:val="24"/>
        </w:rPr>
        <w:t> а) Объективная оценка ситуации б) Использование фраз "Я хочу", "Я не буду" в) Анализ фактов и логическое мышление г) Использование фраз "Ты должен", "Никогда не делай так" д) Принятие решений на основе рациональности</w:t>
      </w:r>
    </w:p>
    <w:p w14:paraId="62AE5E2E" w14:textId="77777777" w:rsidR="00EE037D" w:rsidRPr="00EE037D" w:rsidRDefault="00EE037D" w:rsidP="00A8267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 видам каузальной атрибуции относятся:</w:t>
      </w:r>
      <w:r w:rsidRPr="00EE037D">
        <w:rPr>
          <w:rFonts w:ascii="Times New Roman" w:hAnsi="Times New Roman" w:cs="Times New Roman"/>
          <w:sz w:val="24"/>
          <w:szCs w:val="24"/>
        </w:rPr>
        <w:t> а) Диспозиционная (личностная) б) Ситуационная (внешняя) в) Эмоциональная г) Рефлексивная д) Мотивационная</w:t>
      </w:r>
    </w:p>
    <w:p w14:paraId="565FF449" w14:textId="77777777" w:rsidR="00EE037D" w:rsidRPr="00EE037D" w:rsidRDefault="00EE037D" w:rsidP="00A8267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Что характерно для стиля общения "Демократический"?</w:t>
      </w:r>
      <w:r w:rsidRPr="00EE037D">
        <w:rPr>
          <w:rFonts w:ascii="Times New Roman" w:hAnsi="Times New Roman" w:cs="Times New Roman"/>
          <w:sz w:val="24"/>
          <w:szCs w:val="24"/>
        </w:rPr>
        <w:t> а) Единоличное принятие решений б) Учет мнения других участников в) Распределение ответственности г) Отсутствие контроля д) Поощрение инициативы</w:t>
      </w:r>
    </w:p>
    <w:p w14:paraId="3A2B6BBD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</w:p>
    <w:p w14:paraId="2ED0F59F" w14:textId="77777777" w:rsidR="00EE037D" w:rsidRPr="00EE037D" w:rsidRDefault="00EE037D" w:rsidP="00EE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Часть 2: Сопоставьте понятия (20 баллов)</w:t>
      </w:r>
    </w:p>
    <w:p w14:paraId="216BA4F0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i/>
          <w:iCs/>
          <w:sz w:val="24"/>
          <w:szCs w:val="24"/>
        </w:rPr>
        <w:t>Соотнесите термин с его определением или примером. За каждый верный пункт – 1 балл.</w:t>
      </w:r>
    </w:p>
    <w:p w14:paraId="39A34C4D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Задание 1: Механизмы познания (5 баллов)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Сопоставьте механизм познания с его описанием:</w:t>
      </w:r>
    </w:p>
    <w:p w14:paraId="48B2F9E4" w14:textId="77777777" w:rsidR="00EE037D" w:rsidRPr="007E27A3" w:rsidRDefault="00EE037D" w:rsidP="00EE03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050"/>
      </w:tblGrid>
      <w:tr w:rsidR="00EE037D" w:rsidRPr="007E27A3" w14:paraId="2D69FAA5" w14:textId="77777777" w:rsidTr="00EE037D">
        <w:tc>
          <w:tcPr>
            <w:tcW w:w="3686" w:type="dxa"/>
          </w:tcPr>
          <w:p w14:paraId="15298A74" w14:textId="77777777" w:rsidR="00EE037D" w:rsidRPr="007E27A3" w:rsidRDefault="00EE037D" w:rsidP="00EE037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Идентификация</w:t>
            </w:r>
          </w:p>
        </w:tc>
        <w:tc>
          <w:tcPr>
            <w:tcW w:w="6050" w:type="dxa"/>
          </w:tcPr>
          <w:p w14:paraId="75B149D2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а) Процесс формирования привлекательности одного человека для другого.</w:t>
            </w:r>
          </w:p>
        </w:tc>
      </w:tr>
      <w:tr w:rsidR="00EE037D" w:rsidRPr="007E27A3" w14:paraId="4F16213F" w14:textId="77777777" w:rsidTr="00EE037D">
        <w:tc>
          <w:tcPr>
            <w:tcW w:w="3686" w:type="dxa"/>
          </w:tcPr>
          <w:p w14:paraId="55C1616F" w14:textId="77777777" w:rsidR="00EE037D" w:rsidRPr="007E27A3" w:rsidRDefault="00EE037D" w:rsidP="00EE037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</w:p>
        </w:tc>
        <w:tc>
          <w:tcPr>
            <w:tcW w:w="6050" w:type="dxa"/>
          </w:tcPr>
          <w:p w14:paraId="76C3C2D3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б) Способность эмоционально отзываться на переживания другого человека, сопереживать.</w:t>
            </w:r>
          </w:p>
        </w:tc>
      </w:tr>
      <w:tr w:rsidR="00EE037D" w:rsidRPr="007E27A3" w14:paraId="4531507A" w14:textId="77777777" w:rsidTr="00EE037D">
        <w:tc>
          <w:tcPr>
            <w:tcW w:w="3686" w:type="dxa"/>
          </w:tcPr>
          <w:p w14:paraId="1F064CD3" w14:textId="77777777" w:rsidR="00EE037D" w:rsidRPr="007E27A3" w:rsidRDefault="00EE037D" w:rsidP="00EE037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Аттракци</w:t>
            </w: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050" w:type="dxa"/>
          </w:tcPr>
          <w:p w14:paraId="4FBDF373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в) Понимание того, как партнер по общению воспринимает меня, как я выгляжу в его глазах.</w:t>
            </w:r>
          </w:p>
        </w:tc>
      </w:tr>
      <w:tr w:rsidR="00EE037D" w:rsidRPr="007E27A3" w14:paraId="686EB9D6" w14:textId="77777777" w:rsidTr="00EE037D">
        <w:tc>
          <w:tcPr>
            <w:tcW w:w="3686" w:type="dxa"/>
          </w:tcPr>
          <w:p w14:paraId="0FE94006" w14:textId="77777777" w:rsidR="00EE037D" w:rsidRPr="007E27A3" w:rsidRDefault="00EE037D" w:rsidP="00EE037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6050" w:type="dxa"/>
          </w:tcPr>
          <w:p w14:paraId="0249E8A5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г) Отождествление себя с другим человеком, попытка встать на его место.</w:t>
            </w:r>
          </w:p>
        </w:tc>
      </w:tr>
      <w:tr w:rsidR="00EE037D" w:rsidRPr="007E27A3" w14:paraId="2F4C5307" w14:textId="77777777" w:rsidTr="00EE037D">
        <w:tc>
          <w:tcPr>
            <w:tcW w:w="3686" w:type="dxa"/>
          </w:tcPr>
          <w:p w14:paraId="7ADC33E9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Каузальная атрибуция</w:t>
            </w:r>
          </w:p>
        </w:tc>
        <w:tc>
          <w:tcPr>
            <w:tcW w:w="6050" w:type="dxa"/>
          </w:tcPr>
          <w:p w14:paraId="6CC07B6F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д) Приписывание причин поведения другому человеку или самому себе.</w:t>
            </w:r>
          </w:p>
        </w:tc>
      </w:tr>
    </w:tbl>
    <w:p w14:paraId="1E19F735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</w:p>
    <w:p w14:paraId="652D608D" w14:textId="77777777" w:rsidR="00EE037D" w:rsidRPr="007E27A3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Задание 2: Стороны общения (3 балла)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Сопоставьте сторону общения с её основной функцией: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913"/>
      </w:tblGrid>
      <w:tr w:rsidR="00EE037D" w:rsidRPr="007E27A3" w14:paraId="1242A47C" w14:textId="77777777" w:rsidTr="00EE037D">
        <w:tc>
          <w:tcPr>
            <w:tcW w:w="3823" w:type="dxa"/>
          </w:tcPr>
          <w:p w14:paraId="18DDF930" w14:textId="77777777" w:rsidR="00EE037D" w:rsidRPr="007E27A3" w:rsidRDefault="00EE037D" w:rsidP="00A82672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5913" w:type="dxa"/>
          </w:tcPr>
          <w:p w14:paraId="16AD5280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а) Обмен информацией.</w:t>
            </w:r>
          </w:p>
        </w:tc>
      </w:tr>
      <w:tr w:rsidR="00EE037D" w:rsidRPr="007E27A3" w14:paraId="75149334" w14:textId="77777777" w:rsidTr="00EE037D">
        <w:tc>
          <w:tcPr>
            <w:tcW w:w="3823" w:type="dxa"/>
          </w:tcPr>
          <w:p w14:paraId="21ACF46D" w14:textId="77777777" w:rsidR="00EE037D" w:rsidRPr="007E27A3" w:rsidRDefault="00EE037D" w:rsidP="00A82672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Перцептивная</w:t>
            </w:r>
          </w:p>
        </w:tc>
        <w:tc>
          <w:tcPr>
            <w:tcW w:w="5913" w:type="dxa"/>
          </w:tcPr>
          <w:p w14:paraId="0329C91A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б) Познание партнеров по общению.</w:t>
            </w:r>
          </w:p>
        </w:tc>
      </w:tr>
      <w:tr w:rsidR="00EE037D" w:rsidRPr="007E27A3" w14:paraId="204A5C83" w14:textId="77777777" w:rsidTr="00EE037D">
        <w:tc>
          <w:tcPr>
            <w:tcW w:w="3823" w:type="dxa"/>
          </w:tcPr>
          <w:p w14:paraId="31602AE7" w14:textId="77777777" w:rsidR="00EE037D" w:rsidRPr="007E27A3" w:rsidRDefault="00EE037D" w:rsidP="00A82672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5913" w:type="dxa"/>
          </w:tcPr>
          <w:p w14:paraId="515AB7CF" w14:textId="77777777" w:rsidR="00EE037D" w:rsidRPr="007E27A3" w:rsidRDefault="00EE037D" w:rsidP="00EE0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в) Организация взаимодействия, совместной деятельности.</w:t>
            </w:r>
          </w:p>
        </w:tc>
      </w:tr>
    </w:tbl>
    <w:p w14:paraId="5FCBDF09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</w:p>
    <w:p w14:paraId="2B38471E" w14:textId="77777777" w:rsidR="00EE037D" w:rsidRPr="007E27A3" w:rsidRDefault="00EE037D" w:rsidP="007E27A3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Задание 3: Ролевые конфликты (3 балла)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Сопоставьте вид ролевого конфликта с его примером: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339"/>
      </w:tblGrid>
      <w:tr w:rsidR="007E27A3" w:rsidRPr="007E27A3" w14:paraId="6E4B482C" w14:textId="77777777" w:rsidTr="007E27A3">
        <w:tc>
          <w:tcPr>
            <w:tcW w:w="3397" w:type="dxa"/>
          </w:tcPr>
          <w:p w14:paraId="290D247D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1. Межролевой конфликт</w:t>
            </w:r>
          </w:p>
        </w:tc>
        <w:tc>
          <w:tcPr>
            <w:tcW w:w="6339" w:type="dxa"/>
          </w:tcPr>
          <w:p w14:paraId="783D9A09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а) Студентка-отличница, которая также является матерью маленького ребенка, сталкивается с проблемой, как совместить подготовку к сессии с уходом за больным малышом.</w:t>
            </w:r>
          </w:p>
        </w:tc>
      </w:tr>
      <w:tr w:rsidR="007E27A3" w:rsidRPr="007E27A3" w14:paraId="0E82BDCE" w14:textId="77777777" w:rsidTr="007E27A3">
        <w:tc>
          <w:tcPr>
            <w:tcW w:w="3397" w:type="dxa"/>
          </w:tcPr>
          <w:p w14:paraId="591CB865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>2. Внутриролевой конфликт</w:t>
            </w:r>
          </w:p>
        </w:tc>
        <w:tc>
          <w:tcPr>
            <w:tcW w:w="6339" w:type="dxa"/>
          </w:tcPr>
          <w:p w14:paraId="3DDAD0A2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б) Преподаватель должен быть объективным в оценках, но одновременно проявлять лояльность и поддержку к своим студентам.</w:t>
            </w:r>
          </w:p>
        </w:tc>
      </w:tr>
      <w:tr w:rsidR="007E27A3" w:rsidRPr="007E27A3" w14:paraId="67D2CA8A" w14:textId="77777777" w:rsidTr="007E27A3">
        <w:tc>
          <w:tcPr>
            <w:tcW w:w="3397" w:type="dxa"/>
          </w:tcPr>
          <w:p w14:paraId="48B85157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Личностно-ролевой конфликт</w:t>
            </w:r>
          </w:p>
        </w:tc>
        <w:tc>
          <w:tcPr>
            <w:tcW w:w="6339" w:type="dxa"/>
          </w:tcPr>
          <w:p w14:paraId="621557B6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в) Человек, по своим убеждениям являющийся борцом за свободу, вынужден работать в жесткой иерархической структуре, где любое проявление инициативы подавляется.</w:t>
            </w:r>
          </w:p>
        </w:tc>
      </w:tr>
    </w:tbl>
    <w:p w14:paraId="1CB0FFC7" w14:textId="77777777" w:rsidR="007E27A3" w:rsidRPr="00EE037D" w:rsidRDefault="007E27A3" w:rsidP="007E27A3">
      <w:pPr>
        <w:rPr>
          <w:rFonts w:ascii="Times New Roman" w:hAnsi="Times New Roman" w:cs="Times New Roman"/>
          <w:sz w:val="24"/>
          <w:szCs w:val="24"/>
        </w:rPr>
      </w:pPr>
    </w:p>
    <w:p w14:paraId="4D51417F" w14:textId="77777777" w:rsidR="00EE037D" w:rsidRPr="007E27A3" w:rsidRDefault="00EE037D" w:rsidP="007E27A3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4: Эго-состояния (3 балла)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Сопоставьте эго-состояние с его типичными проявлениями в речи: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7E27A3" w:rsidRPr="007E27A3" w14:paraId="65737A4C" w14:textId="77777777" w:rsidTr="007E27A3">
        <w:tc>
          <w:tcPr>
            <w:tcW w:w="4868" w:type="dxa"/>
          </w:tcPr>
          <w:p w14:paraId="414A7490" w14:textId="77777777" w:rsidR="007E27A3" w:rsidRPr="00EE037D" w:rsidRDefault="007E27A3" w:rsidP="00A82672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Родитель</w:t>
            </w:r>
          </w:p>
          <w:p w14:paraId="60668077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8" w:type="dxa"/>
          </w:tcPr>
          <w:p w14:paraId="575B525C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а) "Это факт, данные показывают, что..."</w:t>
            </w:r>
          </w:p>
        </w:tc>
      </w:tr>
      <w:tr w:rsidR="007E27A3" w:rsidRPr="007E27A3" w14:paraId="77B8D999" w14:textId="77777777" w:rsidTr="007E27A3">
        <w:tc>
          <w:tcPr>
            <w:tcW w:w="4868" w:type="dxa"/>
          </w:tcPr>
          <w:p w14:paraId="1A279E83" w14:textId="77777777" w:rsidR="007E27A3" w:rsidRPr="00EE037D" w:rsidRDefault="007E27A3" w:rsidP="00A82672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Взрослый</w:t>
            </w:r>
          </w:p>
          <w:p w14:paraId="7CF8C674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8" w:type="dxa"/>
          </w:tcPr>
          <w:p w14:paraId="6EE23930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б) "Я хочу это прямо сейчас!", "Мне скучно!"</w:t>
            </w:r>
          </w:p>
        </w:tc>
      </w:tr>
      <w:tr w:rsidR="007E27A3" w:rsidRPr="007E27A3" w14:paraId="1A90A349" w14:textId="77777777" w:rsidTr="007E27A3">
        <w:tc>
          <w:tcPr>
            <w:tcW w:w="4868" w:type="dxa"/>
          </w:tcPr>
          <w:p w14:paraId="0980C9D5" w14:textId="77777777" w:rsidR="007E27A3" w:rsidRPr="007E27A3" w:rsidRDefault="007E27A3" w:rsidP="00A826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4868" w:type="dxa"/>
          </w:tcPr>
          <w:p w14:paraId="2CCB9E9C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в) "Ты должен был это сделать!", "Никогда так не поступай!"</w:t>
            </w:r>
          </w:p>
        </w:tc>
      </w:tr>
    </w:tbl>
    <w:p w14:paraId="39D4EE7A" w14:textId="77777777" w:rsidR="007E27A3" w:rsidRPr="00EE037D" w:rsidRDefault="007E27A3" w:rsidP="007E27A3">
      <w:pPr>
        <w:rPr>
          <w:rFonts w:ascii="Times New Roman" w:hAnsi="Times New Roman" w:cs="Times New Roman"/>
          <w:sz w:val="24"/>
          <w:szCs w:val="24"/>
        </w:rPr>
      </w:pPr>
    </w:p>
    <w:p w14:paraId="38CD98AF" w14:textId="77777777" w:rsidR="00EE037D" w:rsidRPr="007E27A3" w:rsidRDefault="00EE037D" w:rsidP="007E27A3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Задание 5: Стратегии Томаса-Килмена (6 баллов)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Соотнесите стратегию поведения в конфликте с её описанием и результатом (по шкале "настойчивость/отстаивание своих интересов" и "кооперативность/учет интересов другого"):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22"/>
      </w:tblGrid>
      <w:tr w:rsidR="007E27A3" w:rsidRPr="007E27A3" w14:paraId="7DF26DD1" w14:textId="77777777" w:rsidTr="007E27A3">
        <w:tc>
          <w:tcPr>
            <w:tcW w:w="3119" w:type="dxa"/>
          </w:tcPr>
          <w:p w14:paraId="42674DA9" w14:textId="77777777" w:rsidR="007E27A3" w:rsidRPr="007E27A3" w:rsidRDefault="007E27A3" w:rsidP="00A82672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b/>
                <w:sz w:val="24"/>
                <w:szCs w:val="24"/>
              </w:rPr>
              <w:t>Соперничество (Конкуренция)</w:t>
            </w:r>
          </w:p>
        </w:tc>
        <w:tc>
          <w:tcPr>
            <w:tcW w:w="6622" w:type="dxa"/>
          </w:tcPr>
          <w:p w14:paraId="101B2F4E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а) Высокая настойчивость, низкая кооперативность. Стремление к победе любой ценой</w:t>
            </w:r>
          </w:p>
        </w:tc>
      </w:tr>
      <w:tr w:rsidR="007E27A3" w:rsidRPr="007E27A3" w14:paraId="5A667554" w14:textId="77777777" w:rsidTr="007E27A3">
        <w:tc>
          <w:tcPr>
            <w:tcW w:w="3119" w:type="dxa"/>
          </w:tcPr>
          <w:p w14:paraId="586BEAC1" w14:textId="77777777" w:rsidR="007E27A3" w:rsidRPr="007E27A3" w:rsidRDefault="007E27A3" w:rsidP="00A82672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b/>
                <w:sz w:val="24"/>
                <w:szCs w:val="24"/>
              </w:rPr>
              <w:t>Сотрудничество (Кооперация)</w:t>
            </w:r>
          </w:p>
        </w:tc>
        <w:tc>
          <w:tcPr>
            <w:tcW w:w="6622" w:type="dxa"/>
          </w:tcPr>
          <w:p w14:paraId="3F19C34F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б) Низкая настойчивость, высокая кооперативность. Уступка интересам другого.</w:t>
            </w:r>
          </w:p>
        </w:tc>
      </w:tr>
      <w:tr w:rsidR="007E27A3" w:rsidRPr="007E27A3" w14:paraId="415F9006" w14:textId="77777777" w:rsidTr="007E27A3">
        <w:tc>
          <w:tcPr>
            <w:tcW w:w="3119" w:type="dxa"/>
          </w:tcPr>
          <w:p w14:paraId="27B00A3C" w14:textId="77777777" w:rsidR="007E27A3" w:rsidRPr="007E27A3" w:rsidRDefault="007E27A3" w:rsidP="00A82672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b/>
                <w:sz w:val="24"/>
                <w:szCs w:val="24"/>
              </w:rPr>
              <w:t>Компромисс</w:t>
            </w:r>
          </w:p>
        </w:tc>
        <w:tc>
          <w:tcPr>
            <w:tcW w:w="6622" w:type="dxa"/>
          </w:tcPr>
          <w:p w14:paraId="278556CC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в) Низкая настойчивость, низкая кооперативность. Уход от решения проблемы.</w:t>
            </w:r>
          </w:p>
        </w:tc>
      </w:tr>
      <w:tr w:rsidR="007E27A3" w:rsidRPr="007E27A3" w14:paraId="5BF5FF30" w14:textId="77777777" w:rsidTr="007E27A3">
        <w:tc>
          <w:tcPr>
            <w:tcW w:w="3119" w:type="dxa"/>
          </w:tcPr>
          <w:p w14:paraId="0A250DB3" w14:textId="77777777" w:rsidR="007E27A3" w:rsidRPr="007E27A3" w:rsidRDefault="007E27A3" w:rsidP="00A82672">
            <w:pPr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b/>
                <w:sz w:val="24"/>
                <w:szCs w:val="24"/>
              </w:rPr>
              <w:t>Избегание</w:t>
            </w:r>
          </w:p>
        </w:tc>
        <w:tc>
          <w:tcPr>
            <w:tcW w:w="6622" w:type="dxa"/>
          </w:tcPr>
          <w:p w14:paraId="4A8B457F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г) Умеренная настойчивость, умеренная кооперативность. Частичное удовлетворение интересов обеих сторон.</w:t>
            </w:r>
          </w:p>
        </w:tc>
      </w:tr>
      <w:tr w:rsidR="007E27A3" w:rsidRPr="007E27A3" w14:paraId="5D735B88" w14:textId="77777777" w:rsidTr="007E27A3">
        <w:tc>
          <w:tcPr>
            <w:tcW w:w="3119" w:type="dxa"/>
          </w:tcPr>
          <w:p w14:paraId="074BBD6A" w14:textId="77777777" w:rsidR="007E27A3" w:rsidRPr="007E27A3" w:rsidRDefault="007E27A3" w:rsidP="00A82672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7A3">
              <w:rPr>
                <w:rFonts w:ascii="Times New Roman" w:hAnsi="Times New Roman" w:cs="Times New Roman"/>
                <w:b/>
                <w:sz w:val="24"/>
                <w:szCs w:val="24"/>
              </w:rPr>
              <w:t>Приспособление</w:t>
            </w:r>
          </w:p>
        </w:tc>
        <w:tc>
          <w:tcPr>
            <w:tcW w:w="6622" w:type="dxa"/>
          </w:tcPr>
          <w:p w14:paraId="7FAE5156" w14:textId="77777777" w:rsidR="007E27A3" w:rsidRPr="007E27A3" w:rsidRDefault="007E27A3" w:rsidP="007E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7D">
              <w:rPr>
                <w:rFonts w:ascii="Times New Roman" w:hAnsi="Times New Roman" w:cs="Times New Roman"/>
                <w:sz w:val="24"/>
                <w:szCs w:val="24"/>
              </w:rPr>
              <w:t>д) Высокая настойчивость, высокая кооперативность. Поиск взаимовыгодного решения, удовлетворяющего всех.</w:t>
            </w:r>
          </w:p>
        </w:tc>
      </w:tr>
    </w:tbl>
    <w:p w14:paraId="2D8B6406" w14:textId="77777777" w:rsidR="007E27A3" w:rsidRPr="00EE037D" w:rsidRDefault="007E27A3" w:rsidP="007E27A3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788F812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</w:p>
    <w:p w14:paraId="3CA1A5BA" w14:textId="77777777" w:rsidR="00EE037D" w:rsidRPr="00EE037D" w:rsidRDefault="00EE037D" w:rsidP="00EE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Часть 3: Дайте развернутый ответ (30 баллов)</w:t>
      </w:r>
    </w:p>
    <w:p w14:paraId="205FAC96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i/>
          <w:iCs/>
          <w:sz w:val="24"/>
          <w:szCs w:val="24"/>
        </w:rPr>
        <w:t>Ответьте на вопросы, раскрывая суть понятий.</w:t>
      </w:r>
    </w:p>
    <w:p w14:paraId="116CAC12" w14:textId="77777777" w:rsidR="00EE037D" w:rsidRPr="00EE037D" w:rsidRDefault="00EE037D" w:rsidP="00A826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Объясните, в чем заключается различие между "эмпатией" и "идентификацией" как механизмами познания партнеров по общению.</w:t>
      </w:r>
      <w:r w:rsidRPr="00EE037D">
        <w:rPr>
          <w:rFonts w:ascii="Times New Roman" w:hAnsi="Times New Roman" w:cs="Times New Roman"/>
          <w:sz w:val="24"/>
          <w:szCs w:val="24"/>
        </w:rPr>
        <w:t> Приведите примеры. (5 баллов)</w:t>
      </w:r>
    </w:p>
    <w:p w14:paraId="1111DD26" w14:textId="77777777" w:rsidR="00EE037D" w:rsidRPr="00EE037D" w:rsidRDefault="00EE037D" w:rsidP="00A826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Опишите три основные функции социальной перцепции.</w:t>
      </w:r>
      <w:r w:rsidRPr="00EE037D">
        <w:rPr>
          <w:rFonts w:ascii="Times New Roman" w:hAnsi="Times New Roman" w:cs="Times New Roman"/>
          <w:sz w:val="24"/>
          <w:szCs w:val="24"/>
        </w:rPr>
        <w:t> (5 баллов)</w:t>
      </w:r>
    </w:p>
    <w:p w14:paraId="755DAD87" w14:textId="77777777" w:rsidR="00EE037D" w:rsidRPr="00EE037D" w:rsidRDefault="00EE037D" w:rsidP="00A826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Раскройте содержание коммуникативной, перцептивной и интерактивной сторон общения, указав их взаимосвязь.</w:t>
      </w:r>
      <w:r w:rsidRPr="00EE037D">
        <w:rPr>
          <w:rFonts w:ascii="Times New Roman" w:hAnsi="Times New Roman" w:cs="Times New Roman"/>
          <w:sz w:val="24"/>
          <w:szCs w:val="24"/>
        </w:rPr>
        <w:t> (5 баллов)</w:t>
      </w:r>
    </w:p>
    <w:p w14:paraId="25D71320" w14:textId="77777777" w:rsidR="00EE037D" w:rsidRPr="00EE037D" w:rsidRDefault="00EE037D" w:rsidP="00A826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Сформулируйте определение социальной роли и назовите основные характеристики социальной роли (по общему пониманию, без привязки к конкретному автору, если не уверены).</w:t>
      </w:r>
      <w:r w:rsidRPr="00EE037D">
        <w:rPr>
          <w:rFonts w:ascii="Times New Roman" w:hAnsi="Times New Roman" w:cs="Times New Roman"/>
          <w:sz w:val="24"/>
          <w:szCs w:val="24"/>
        </w:rPr>
        <w:t> (5 баллов)</w:t>
      </w:r>
    </w:p>
    <w:p w14:paraId="47056880" w14:textId="77777777" w:rsidR="00EE037D" w:rsidRPr="00EE037D" w:rsidRDefault="00EE037D" w:rsidP="00A826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Опишите основные проявления и особенности эго-состояний "Родитель", "Взрослый" и "Ребенок" по Э. Берну в процессе общения.</w:t>
      </w:r>
      <w:r w:rsidRPr="00EE037D">
        <w:rPr>
          <w:rFonts w:ascii="Times New Roman" w:hAnsi="Times New Roman" w:cs="Times New Roman"/>
          <w:sz w:val="24"/>
          <w:szCs w:val="24"/>
        </w:rPr>
        <w:t> (10 баллов)</w:t>
      </w:r>
    </w:p>
    <w:p w14:paraId="3586C0FB" w14:textId="77777777" w:rsidR="00EE037D" w:rsidRPr="00EE037D" w:rsidRDefault="00D814AE" w:rsidP="00EE0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 w:rsidR="00D814AE">
        <w:rPr>
          <w:rFonts w:ascii="Times New Roman" w:hAnsi="Times New Roman" w:cs="Times New Roman"/>
          <w:noProof/>
          <w:sz w:val="24"/>
          <w:szCs w:val="24"/>
        </w:rPr>
        <w:pict>
          <v:rect id="_x0000_i1025" style="width:0;height:3pt" o:hralign="center" o:hrstd="t" o:hr="t" fillcolor="#a0a0a0" stroked="f"/>
        </w:pict>
      </w:r>
    </w:p>
    <w:p w14:paraId="0DA625CB" w14:textId="77777777" w:rsidR="00EE037D" w:rsidRPr="00EE037D" w:rsidRDefault="00EE037D" w:rsidP="00EE03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Часть 4: Ситуационные задачи (30 баллов)</w:t>
      </w:r>
    </w:p>
    <w:p w14:paraId="3A049099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i/>
          <w:iCs/>
          <w:sz w:val="24"/>
          <w:szCs w:val="24"/>
        </w:rPr>
        <w:t>Проанализируйте предложенные ситуации и ответьте на вопросы.</w:t>
      </w:r>
    </w:p>
    <w:p w14:paraId="5C2C0BBB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Задача 1: Конфликт на работе (15 баллов)</w:t>
      </w:r>
      <w:r w:rsidRPr="00EE037D">
        <w:rPr>
          <w:rFonts w:ascii="Times New Roman" w:hAnsi="Times New Roman" w:cs="Times New Roman"/>
          <w:sz w:val="24"/>
          <w:szCs w:val="24"/>
        </w:rPr>
        <w:t xml:space="preserve"> Анна и Мария – коллеги по отделу. Анна считает, что Мария постоянно перекладывает на неё часть своих обязанностей, ссылаясь на занятость, а сама при этом часто отвлекается на личные звонки. Мария же уверена, что Анна слишком медлительна и не </w:t>
      </w:r>
      <w:r w:rsidRPr="00EE037D">
        <w:rPr>
          <w:rFonts w:ascii="Times New Roman" w:hAnsi="Times New Roman" w:cs="Times New Roman"/>
          <w:sz w:val="24"/>
          <w:szCs w:val="24"/>
        </w:rPr>
        <w:lastRenderedPageBreak/>
        <w:t>успевает выполнять свою работу в срок, поэтому ей приходится "подхватывать" часть задач. Назревает серьезный конфликт, который влияет на атмосферу в отделе.</w:t>
      </w:r>
    </w:p>
    <w:p w14:paraId="20CAF015" w14:textId="77777777" w:rsidR="00EE037D" w:rsidRPr="00EE037D" w:rsidRDefault="00EE037D" w:rsidP="00A82672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Определите тип конфликта по количеству участников.</w:t>
      </w:r>
      <w:r w:rsidRPr="00EE037D">
        <w:rPr>
          <w:rFonts w:ascii="Times New Roman" w:hAnsi="Times New Roman" w:cs="Times New Roman"/>
          <w:sz w:val="24"/>
          <w:szCs w:val="24"/>
        </w:rPr>
        <w:t> (2 балла)</w:t>
      </w:r>
    </w:p>
    <w:p w14:paraId="246925BB" w14:textId="77777777" w:rsidR="00EE037D" w:rsidRPr="00EE037D" w:rsidRDefault="00EE037D" w:rsidP="00A82672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Предложите оптимальную стратегию поведения в этом конфликте для обеих сторон, используя модель Томаса-Килмена. Обоснуйте свой выбор.</w:t>
      </w:r>
      <w:r w:rsidRPr="00EE037D">
        <w:rPr>
          <w:rFonts w:ascii="Times New Roman" w:hAnsi="Times New Roman" w:cs="Times New Roman"/>
          <w:sz w:val="24"/>
          <w:szCs w:val="24"/>
        </w:rPr>
        <w:t> (5 баллов)</w:t>
      </w:r>
    </w:p>
    <w:p w14:paraId="70D93113" w14:textId="77777777" w:rsidR="00EE037D" w:rsidRPr="00EE037D" w:rsidRDefault="00EE037D" w:rsidP="00A82672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Какие эго-состояния, по вашему мнению, преобладают у Анны и Марии в начале конфликта?</w:t>
      </w:r>
      <w:r w:rsidRPr="00EE037D">
        <w:rPr>
          <w:rFonts w:ascii="Times New Roman" w:hAnsi="Times New Roman" w:cs="Times New Roman"/>
          <w:sz w:val="24"/>
          <w:szCs w:val="24"/>
        </w:rPr>
        <w:t> (4 балла)</w:t>
      </w:r>
    </w:p>
    <w:p w14:paraId="573CA44E" w14:textId="77777777" w:rsidR="00EE037D" w:rsidRPr="00EE037D" w:rsidRDefault="00EE037D" w:rsidP="00A82672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Как, по вашему мнению, могла бы проявиться "Взрослая" позиция каждой из сторон для разрешения данной ситуации?</w:t>
      </w:r>
      <w:r w:rsidRPr="00EE037D">
        <w:rPr>
          <w:rFonts w:ascii="Times New Roman" w:hAnsi="Times New Roman" w:cs="Times New Roman"/>
          <w:sz w:val="24"/>
          <w:szCs w:val="24"/>
        </w:rPr>
        <w:t> (4 балла)</w:t>
      </w:r>
    </w:p>
    <w:p w14:paraId="4C782EA9" w14:textId="77777777" w:rsidR="00EE037D" w:rsidRPr="00EE037D" w:rsidRDefault="00EE037D" w:rsidP="00EE037D">
      <w:p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Задача 2: Атрибуция и перцепция (15 баллов)</w:t>
      </w:r>
      <w:r w:rsidRPr="00EE037D">
        <w:rPr>
          <w:rFonts w:ascii="Times New Roman" w:hAnsi="Times New Roman" w:cs="Times New Roman"/>
          <w:sz w:val="24"/>
          <w:szCs w:val="24"/>
        </w:rPr>
        <w:t xml:space="preserve"> Студент Сергей опоздал на лекцию по психологии общения. Преподаватель, видя его, подумал: "Опять этот безответственный студент опаздывает, ему, наверное, просто лень вставать пораньше". Одногруппники Сергея, зная, что он подрабатывает по ночам, подумали: "Сергей, наверное, задержался на работе, ему тяжело совмещать учебу и заработок". На самом деле, Сергей опоздал, потому что помогал пожилой соседке донести тяжелые сумки до квартиры.</w:t>
      </w:r>
    </w:p>
    <w:p w14:paraId="39A2D992" w14:textId="77777777" w:rsidR="00EE037D" w:rsidRPr="00EE037D" w:rsidRDefault="00EE037D" w:rsidP="00A82672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Определите, какой вид каузальной атрибуции использовал преподаватель и какой – одногруппники Сергея.</w:t>
      </w:r>
      <w:r w:rsidRPr="00EE037D">
        <w:rPr>
          <w:rFonts w:ascii="Times New Roman" w:hAnsi="Times New Roman" w:cs="Times New Roman"/>
          <w:sz w:val="24"/>
          <w:szCs w:val="24"/>
        </w:rPr>
        <w:t> Объясните свой выбор. (6 баллов)</w:t>
      </w:r>
    </w:p>
    <w:p w14:paraId="37817727" w14:textId="77777777" w:rsidR="00EE037D" w:rsidRPr="00EE037D" w:rsidRDefault="00EE037D" w:rsidP="00A82672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Приведите пример проявления "ошибки фундаментальной атрибуции" в данной ситуации.</w:t>
      </w:r>
      <w:r w:rsidRPr="00EE037D">
        <w:rPr>
          <w:rFonts w:ascii="Times New Roman" w:hAnsi="Times New Roman" w:cs="Times New Roman"/>
          <w:sz w:val="24"/>
          <w:szCs w:val="24"/>
        </w:rPr>
        <w:t> (4 балла)</w:t>
      </w:r>
    </w:p>
    <w:p w14:paraId="7CC4E716" w14:textId="77777777" w:rsidR="00EE037D" w:rsidRPr="007E27A3" w:rsidRDefault="00EE037D" w:rsidP="00A82672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037D">
        <w:rPr>
          <w:rFonts w:ascii="Times New Roman" w:hAnsi="Times New Roman" w:cs="Times New Roman"/>
          <w:b/>
          <w:bCs/>
          <w:sz w:val="24"/>
          <w:szCs w:val="24"/>
        </w:rPr>
        <w:t>Предположите, как могла бы проявиться "эмпатия" со стороны преподавателя или одногруппников в этой ситуации.</w:t>
      </w:r>
      <w:r w:rsidRPr="00EE037D">
        <w:rPr>
          <w:rFonts w:ascii="Times New Roman" w:hAnsi="Times New Roman" w:cs="Times New Roman"/>
          <w:sz w:val="24"/>
          <w:szCs w:val="24"/>
        </w:rPr>
        <w:t> (5 баллов)</w:t>
      </w:r>
    </w:p>
    <w:p w14:paraId="28E2219E" w14:textId="77777777" w:rsidR="00780C06" w:rsidRPr="00AE33C5" w:rsidRDefault="00780C06" w:rsidP="00AE33C5">
      <w:pPr>
        <w:rPr>
          <w:rFonts w:ascii="Times New Roman" w:hAnsi="Times New Roman" w:cs="Times New Roman"/>
          <w:sz w:val="28"/>
          <w:szCs w:val="28"/>
        </w:rPr>
      </w:pPr>
    </w:p>
    <w:sectPr w:rsidR="00780C06" w:rsidRPr="00AE33C5" w:rsidSect="007E27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00B2"/>
    <w:multiLevelType w:val="multilevel"/>
    <w:tmpl w:val="904C57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93E4A"/>
    <w:multiLevelType w:val="multilevel"/>
    <w:tmpl w:val="99D4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1B04"/>
    <w:multiLevelType w:val="multilevel"/>
    <w:tmpl w:val="4CACF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8A3B1C"/>
    <w:multiLevelType w:val="multilevel"/>
    <w:tmpl w:val="C3B2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5533C9"/>
    <w:multiLevelType w:val="multilevel"/>
    <w:tmpl w:val="AA9A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BF01E3"/>
    <w:multiLevelType w:val="multilevel"/>
    <w:tmpl w:val="46DCF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7D3C5A"/>
    <w:multiLevelType w:val="multilevel"/>
    <w:tmpl w:val="15ACB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B2204B"/>
    <w:multiLevelType w:val="multilevel"/>
    <w:tmpl w:val="20D0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326E85"/>
    <w:multiLevelType w:val="multilevel"/>
    <w:tmpl w:val="7050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D847C4"/>
    <w:multiLevelType w:val="multilevel"/>
    <w:tmpl w:val="F894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17417"/>
    <w:multiLevelType w:val="multilevel"/>
    <w:tmpl w:val="D4BA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286B87"/>
    <w:multiLevelType w:val="multilevel"/>
    <w:tmpl w:val="E8885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DF1784"/>
    <w:multiLevelType w:val="multilevel"/>
    <w:tmpl w:val="C234B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173F49"/>
    <w:multiLevelType w:val="hybridMultilevel"/>
    <w:tmpl w:val="23AA8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9676D"/>
    <w:multiLevelType w:val="multilevel"/>
    <w:tmpl w:val="51C69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844C1"/>
    <w:multiLevelType w:val="multilevel"/>
    <w:tmpl w:val="DBFE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1569D"/>
    <w:multiLevelType w:val="multilevel"/>
    <w:tmpl w:val="26B6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2057212">
    <w:abstractNumId w:val="10"/>
  </w:num>
  <w:num w:numId="2" w16cid:durableId="192545857">
    <w:abstractNumId w:val="0"/>
  </w:num>
  <w:num w:numId="3" w16cid:durableId="734620722">
    <w:abstractNumId w:val="8"/>
  </w:num>
  <w:num w:numId="4" w16cid:durableId="307245512">
    <w:abstractNumId w:val="1"/>
  </w:num>
  <w:num w:numId="5" w16cid:durableId="227226623">
    <w:abstractNumId w:val="3"/>
  </w:num>
  <w:num w:numId="6" w16cid:durableId="1898469633">
    <w:abstractNumId w:val="9"/>
  </w:num>
  <w:num w:numId="7" w16cid:durableId="1140919276">
    <w:abstractNumId w:val="7"/>
  </w:num>
  <w:num w:numId="8" w16cid:durableId="642125159">
    <w:abstractNumId w:val="6"/>
  </w:num>
  <w:num w:numId="9" w16cid:durableId="96802104">
    <w:abstractNumId w:val="15"/>
  </w:num>
  <w:num w:numId="10" w16cid:durableId="2077704992">
    <w:abstractNumId w:val="2"/>
  </w:num>
  <w:num w:numId="11" w16cid:durableId="1361130642">
    <w:abstractNumId w:val="5"/>
  </w:num>
  <w:num w:numId="12" w16cid:durableId="1448232354">
    <w:abstractNumId w:val="4"/>
  </w:num>
  <w:num w:numId="13" w16cid:durableId="376047085">
    <w:abstractNumId w:val="16"/>
  </w:num>
  <w:num w:numId="14" w16cid:durableId="1181620871">
    <w:abstractNumId w:val="11"/>
  </w:num>
  <w:num w:numId="15" w16cid:durableId="1255867519">
    <w:abstractNumId w:val="12"/>
  </w:num>
  <w:num w:numId="16" w16cid:durableId="1545754463">
    <w:abstractNumId w:val="13"/>
  </w:num>
  <w:num w:numId="17" w16cid:durableId="40904253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C06"/>
    <w:rsid w:val="00086B63"/>
    <w:rsid w:val="00157242"/>
    <w:rsid w:val="001C5875"/>
    <w:rsid w:val="004C1A64"/>
    <w:rsid w:val="00543F44"/>
    <w:rsid w:val="00551376"/>
    <w:rsid w:val="005E62A2"/>
    <w:rsid w:val="00736F67"/>
    <w:rsid w:val="00780C06"/>
    <w:rsid w:val="007934A7"/>
    <w:rsid w:val="007E27A3"/>
    <w:rsid w:val="0093489F"/>
    <w:rsid w:val="00A82672"/>
    <w:rsid w:val="00AE33C5"/>
    <w:rsid w:val="00B173E8"/>
    <w:rsid w:val="00B74D9C"/>
    <w:rsid w:val="00B75893"/>
    <w:rsid w:val="00BB034C"/>
    <w:rsid w:val="00BF2D53"/>
    <w:rsid w:val="00C827B0"/>
    <w:rsid w:val="00D814AE"/>
    <w:rsid w:val="00DB26C5"/>
    <w:rsid w:val="00DB7ABC"/>
    <w:rsid w:val="00DF443A"/>
    <w:rsid w:val="00E845CD"/>
    <w:rsid w:val="00EE037D"/>
    <w:rsid w:val="00F33DB3"/>
    <w:rsid w:val="00FD0EC2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15D4F9"/>
  <w15:chartTrackingRefBased/>
  <w15:docId w15:val="{70BE5A41-2BFD-45B0-936D-BBBE20D2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37D"/>
  </w:style>
  <w:style w:type="paragraph" w:styleId="3">
    <w:name w:val="heading 3"/>
    <w:basedOn w:val="a"/>
    <w:link w:val="30"/>
    <w:uiPriority w:val="9"/>
    <w:qFormat/>
    <w:rsid w:val="00FF34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F34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34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F34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F3445"/>
    <w:rPr>
      <w:b/>
      <w:bCs/>
    </w:rPr>
  </w:style>
  <w:style w:type="paragraph" w:customStyle="1" w:styleId="ds-markdown-paragraph">
    <w:name w:val="ds-markdown-paragraph"/>
    <w:basedOn w:val="a"/>
    <w:rsid w:val="00FF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E0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E0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6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1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9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57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0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27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1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kozhinatg@gmail.com</cp:lastModifiedBy>
  <cp:revision>2</cp:revision>
  <dcterms:created xsi:type="dcterms:W3CDTF">2026-05-06T07:46:00Z</dcterms:created>
  <dcterms:modified xsi:type="dcterms:W3CDTF">2026-05-06T07:46:00Z</dcterms:modified>
</cp:coreProperties>
</file>